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682343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bookmarkStart w:id="0" w:name="_GoBack"/>
      <w:bookmarkEnd w:id="0"/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2B682344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14:paraId="2B682345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2B682346" w14:textId="77777777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2B682347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2B682348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_____________________, именуемое в дальнейшем «_________</w:t>
      </w:r>
      <w:r w:rsidRPr="00AC347D">
        <w:rPr>
          <w:rStyle w:val="Barcode"/>
          <w:color w:val="000000"/>
          <w:sz w:val="24"/>
          <w:szCs w:val="24"/>
        </w:rPr>
        <w:tab/>
        <w:t>», в лице</w:t>
      </w:r>
      <w:r w:rsidRPr="00AC347D">
        <w:rPr>
          <w:rStyle w:val="Barcode"/>
          <w:color w:val="000000"/>
          <w:sz w:val="24"/>
          <w:szCs w:val="24"/>
        </w:rPr>
        <w:tab/>
        <w:t>, действующег</w:t>
      </w:r>
      <w:proofErr w:type="gramStart"/>
      <w:r w:rsidRPr="00AC347D">
        <w:rPr>
          <w:rStyle w:val="Barcode"/>
          <w:color w:val="000000"/>
          <w:sz w:val="24"/>
          <w:szCs w:val="24"/>
        </w:rPr>
        <w:t>о(</w:t>
      </w:r>
      <w:proofErr w:type="gramEnd"/>
      <w:r w:rsidRPr="00AC347D">
        <w:rPr>
          <w:rStyle w:val="Barcode"/>
          <w:color w:val="000000"/>
          <w:sz w:val="24"/>
          <w:szCs w:val="24"/>
        </w:rPr>
        <w:t>ей) на основании___________________, с одной стороны, и именуемое в дальнейшем «</w:t>
      </w:r>
      <w:r w:rsidRPr="00AC347D">
        <w:rPr>
          <w:rStyle w:val="Barcode"/>
          <w:color w:val="000000"/>
          <w:sz w:val="24"/>
          <w:szCs w:val="24"/>
        </w:rPr>
        <w:tab/>
        <w:t xml:space="preserve">», в лице </w:t>
      </w:r>
      <w:r w:rsidRPr="00AC347D">
        <w:rPr>
          <w:rStyle w:val="Barcode"/>
          <w:color w:val="000000"/>
          <w:sz w:val="24"/>
          <w:szCs w:val="24"/>
        </w:rPr>
        <w:tab/>
        <w:t>, действующего(ей) на основании, с другой стороны, совместно именуемые «Стороны», заключили настоящее Соглашение о нижеследующем:</w:t>
      </w:r>
    </w:p>
    <w:p w14:paraId="2B682349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2B68234A" w14:textId="77777777" w:rsidR="000B7672" w:rsidRPr="00AC347D" w:rsidRDefault="000B7672" w:rsidP="000040D3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>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2B68234B" w14:textId="77777777" w:rsidR="000B7672" w:rsidRPr="00AC347D" w:rsidRDefault="000B7672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Pr="00AC347D">
        <w:rPr>
          <w:rStyle w:val="Barcode"/>
          <w:color w:val="000000"/>
          <w:sz w:val="24"/>
          <w:szCs w:val="24"/>
        </w:rPr>
        <w:tab/>
        <w:t xml:space="preserve">договора дополнить пунктом </w:t>
      </w:r>
      <w:r w:rsidRPr="00AC347D">
        <w:rPr>
          <w:rStyle w:val="Barcode"/>
          <w:color w:val="000000"/>
          <w:sz w:val="24"/>
          <w:szCs w:val="24"/>
        </w:rPr>
        <w:tab/>
        <w:t>следующего содержания:</w:t>
      </w:r>
    </w:p>
    <w:p w14:paraId="2B68234C" w14:textId="77777777" w:rsidR="000B7672" w:rsidRPr="00AC347D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6B4BE4" w:rsidRPr="00AC347D">
        <w:rPr>
          <w:rStyle w:val="Barcode"/>
          <w:i/>
          <w:color w:val="000000"/>
          <w:sz w:val="24"/>
          <w:szCs w:val="24"/>
        </w:rPr>
        <w:t>Подрядчик (исполнитель, Заказчик</w:t>
      </w:r>
      <w:r w:rsidR="006B4BE4" w:rsidRPr="00AC347D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1"/>
      </w:r>
      <w:r w:rsidR="006B4BE4" w:rsidRPr="00AC347D">
        <w:rPr>
          <w:rStyle w:val="Barcode"/>
          <w:i/>
          <w:color w:val="000000"/>
          <w:sz w:val="24"/>
          <w:szCs w:val="24"/>
        </w:rPr>
        <w:t>)</w:t>
      </w:r>
      <w:r w:rsidR="006B4BE4" w:rsidRPr="00AC347D">
        <w:rPr>
          <w:rStyle w:val="Barcode"/>
          <w:color w:val="000000"/>
          <w:sz w:val="24"/>
          <w:szCs w:val="24"/>
        </w:rPr>
        <w:t xml:space="preserve"> </w:t>
      </w:r>
      <w:r w:rsidR="006B4BE4" w:rsidRPr="00975244">
        <w:rPr>
          <w:rStyle w:val="Barcode"/>
          <w:i/>
          <w:color w:val="000000"/>
          <w:sz w:val="24"/>
          <w:szCs w:val="24"/>
        </w:rPr>
        <w:t>не позднее __ числа каждого месяца</w:t>
      </w:r>
      <w:r w:rsidR="00975244">
        <w:rPr>
          <w:rStyle w:val="Barcode"/>
          <w:i/>
          <w:color w:val="000000"/>
          <w:sz w:val="24"/>
          <w:szCs w:val="24"/>
        </w:rPr>
        <w:t>/</w:t>
      </w:r>
      <w:r w:rsidR="006B4BE4" w:rsidRPr="00AC347D">
        <w:rPr>
          <w:rStyle w:val="Barcode"/>
          <w:i/>
          <w:color w:val="000000"/>
          <w:sz w:val="24"/>
          <w:szCs w:val="24"/>
        </w:rPr>
        <w:t xml:space="preserve">в течение __ </w:t>
      </w:r>
      <w:r w:rsidR="00975244">
        <w:rPr>
          <w:rStyle w:val="Barcode"/>
          <w:i/>
          <w:color w:val="000000"/>
          <w:sz w:val="24"/>
          <w:szCs w:val="24"/>
        </w:rPr>
        <w:t>дней с момента получения запроса</w:t>
      </w:r>
      <w:r w:rsidR="00975244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2"/>
      </w:r>
      <w:r w:rsidR="006B4BE4" w:rsidRPr="00AC347D">
        <w:rPr>
          <w:rStyle w:val="Barcode"/>
          <w:color w:val="000000"/>
          <w:sz w:val="24"/>
          <w:szCs w:val="24"/>
        </w:rPr>
        <w:t xml:space="preserve"> представляет Заказчику (Инвестору) документы, подтверждающие размер расходов, понесенных </w:t>
      </w:r>
      <w:proofErr w:type="gramStart"/>
      <w:r w:rsidR="006B4BE4" w:rsidRPr="00AC347D">
        <w:rPr>
          <w:rStyle w:val="Barcode"/>
          <w:color w:val="000000"/>
          <w:sz w:val="24"/>
          <w:szCs w:val="24"/>
        </w:rPr>
        <w:t>при</w:t>
      </w:r>
      <w:proofErr w:type="gramEnd"/>
      <w:r w:rsidR="006B4BE4" w:rsidRPr="00AC347D">
        <w:rPr>
          <w:rStyle w:val="Barcode"/>
          <w:color w:val="000000"/>
          <w:sz w:val="24"/>
          <w:szCs w:val="24"/>
        </w:rPr>
        <w:t xml:space="preserve"> </w:t>
      </w:r>
      <w:proofErr w:type="gramStart"/>
      <w:r w:rsidR="006B4BE4" w:rsidRPr="00AC347D">
        <w:rPr>
          <w:rStyle w:val="Barcode"/>
          <w:color w:val="000000"/>
          <w:sz w:val="24"/>
          <w:szCs w:val="24"/>
        </w:rPr>
        <w:t>выполнение</w:t>
      </w:r>
      <w:proofErr w:type="gramEnd"/>
      <w:r w:rsidR="006B4BE4" w:rsidRPr="00AC347D">
        <w:rPr>
          <w:rStyle w:val="Barcode"/>
          <w:color w:val="000000"/>
          <w:sz w:val="24"/>
          <w:szCs w:val="24"/>
        </w:rPr>
        <w:t xml:space="preserve"> работ (оказании услуг)</w:t>
      </w:r>
      <w:r w:rsidR="00A5415E">
        <w:rPr>
          <w:rStyle w:val="Barcode"/>
          <w:color w:val="000000"/>
          <w:sz w:val="24"/>
          <w:szCs w:val="24"/>
        </w:rPr>
        <w:t xml:space="preserve"> по усмотрению </w:t>
      </w:r>
      <w:r w:rsidR="00A5415E" w:rsidRPr="00A5415E">
        <w:rPr>
          <w:rStyle w:val="Barcode"/>
          <w:i/>
          <w:color w:val="000000"/>
          <w:sz w:val="24"/>
          <w:szCs w:val="24"/>
        </w:rPr>
        <w:t>Заказчика (Инвестора)</w:t>
      </w:r>
      <w:r w:rsidR="006B4BE4" w:rsidRPr="00AC347D">
        <w:rPr>
          <w:rStyle w:val="Barcode"/>
          <w:color w:val="000000"/>
          <w:sz w:val="24"/>
          <w:szCs w:val="24"/>
        </w:rPr>
        <w:t>.</w:t>
      </w:r>
      <w:r w:rsidRPr="00AC347D">
        <w:rPr>
          <w:rStyle w:val="Barcode"/>
          <w:color w:val="000000"/>
          <w:sz w:val="24"/>
          <w:szCs w:val="24"/>
        </w:rPr>
        <w:t>».</w:t>
      </w:r>
    </w:p>
    <w:p w14:paraId="2B68234D" w14:textId="77777777" w:rsidR="006B4BE4" w:rsidRPr="00AC347D" w:rsidRDefault="006B4BE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          За несвоевременное представление документов </w:t>
      </w:r>
      <w:r w:rsidRPr="00AC347D">
        <w:rPr>
          <w:rStyle w:val="Barcode"/>
          <w:i/>
          <w:color w:val="000000"/>
          <w:sz w:val="24"/>
          <w:szCs w:val="24"/>
        </w:rPr>
        <w:t>(Подрядчик, Исполнитель, Заказчик</w:t>
      </w:r>
      <w:r w:rsidR="00F20EA4" w:rsidRPr="00AC347D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3"/>
      </w:r>
      <w:r w:rsidRPr="00AC347D">
        <w:rPr>
          <w:rStyle w:val="Barcode"/>
          <w:i/>
          <w:color w:val="000000"/>
          <w:sz w:val="24"/>
          <w:szCs w:val="24"/>
        </w:rPr>
        <w:t>)</w:t>
      </w:r>
      <w:r w:rsidRPr="00AC347D">
        <w:rPr>
          <w:rStyle w:val="Barcode"/>
          <w:color w:val="000000"/>
          <w:sz w:val="24"/>
          <w:szCs w:val="24"/>
        </w:rPr>
        <w:t xml:space="preserve"> уплачивает штраф </w:t>
      </w:r>
      <w:r w:rsidR="00221C78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21C78">
        <w:rPr>
          <w:rStyle w:val="Barcode"/>
          <w:color w:val="000000"/>
          <w:sz w:val="24"/>
          <w:szCs w:val="24"/>
        </w:rPr>
        <w:t>сходов за каждый день просрочки</w:t>
      </w:r>
      <w:r w:rsidR="00F20EA4" w:rsidRPr="00AC347D">
        <w:rPr>
          <w:rStyle w:val="af9"/>
          <w:color w:val="000000"/>
          <w:sz w:val="24"/>
          <w:szCs w:val="24"/>
          <w:shd w:val="clear" w:color="auto" w:fill="FFFFFF"/>
        </w:rPr>
        <w:footnoteReference w:id="4"/>
      </w:r>
      <w:r w:rsidRPr="00AC347D">
        <w:rPr>
          <w:rStyle w:val="Barcode"/>
          <w:color w:val="000000"/>
          <w:sz w:val="24"/>
          <w:szCs w:val="24"/>
        </w:rPr>
        <w:t xml:space="preserve">. </w:t>
      </w:r>
    </w:p>
    <w:p w14:paraId="2B68234E" w14:textId="77777777" w:rsidR="00F20EA4" w:rsidRPr="00AC347D" w:rsidRDefault="00F20EA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14:paraId="2B68234F" w14:textId="77777777" w:rsidR="00F20EA4" w:rsidRDefault="00F20EA4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leader="underscore" w:pos="413"/>
          <w:tab w:val="left" w:leader="underscore" w:pos="7805"/>
        </w:tabs>
        <w:ind w:left="0" w:right="60" w:firstLine="0"/>
        <w:jc w:val="both"/>
        <w:rPr>
          <w:color w:val="000000"/>
          <w:sz w:val="24"/>
          <w:szCs w:val="24"/>
          <w:shd w:val="clear" w:color="auto" w:fill="FFFFFF"/>
          <w:lang w:eastAsia="en-US"/>
        </w:rPr>
      </w:pPr>
      <w:proofErr w:type="gramStart"/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>Заказчик</w:t>
      </w:r>
      <w:r w:rsidRPr="00AC347D">
        <w:rPr>
          <w:rFonts w:ascii="Calibri" w:hAnsi="Calibri"/>
          <w:i/>
          <w:color w:val="000000"/>
          <w:sz w:val="24"/>
          <w:szCs w:val="24"/>
          <w:shd w:val="clear" w:color="auto" w:fill="FFFFFF"/>
          <w:vertAlign w:val="superscript"/>
          <w:lang w:eastAsia="en-US"/>
        </w:rPr>
        <w:footnoteReference w:id="5"/>
      </w: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(Поверенный, Комиссионер, Агент) </w:t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обязан предусмотреть в договоре, заключаемом по поручению</w:t>
      </w: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Инвестора (Доверителя, Комитента, Принципала), </w:t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обязанность Контрагента по предоставлению и его согласие на передачу в ОАО «Газпром» документов, подтверждающих размер понесенных расходов</w:t>
      </w:r>
      <w:r w:rsidR="00B2282D">
        <w:rPr>
          <w:color w:val="000000"/>
          <w:sz w:val="24"/>
          <w:szCs w:val="24"/>
          <w:shd w:val="clear" w:color="auto" w:fill="FFFFFF"/>
          <w:lang w:eastAsia="en-US"/>
        </w:rPr>
        <w:t xml:space="preserve">, запрашиваемых на усмотрение </w:t>
      </w:r>
      <w:r w:rsidR="00B2282D" w:rsidRPr="00B2282D">
        <w:rPr>
          <w:i/>
          <w:color w:val="000000"/>
          <w:sz w:val="24"/>
          <w:szCs w:val="24"/>
          <w:shd w:val="clear" w:color="auto" w:fill="FFFFFF"/>
          <w:lang w:eastAsia="en-US"/>
        </w:rPr>
        <w:t>Инвестора (До</w:t>
      </w:r>
      <w:r w:rsidR="00B2282D">
        <w:rPr>
          <w:i/>
          <w:color w:val="000000"/>
          <w:sz w:val="24"/>
          <w:szCs w:val="24"/>
          <w:shd w:val="clear" w:color="auto" w:fill="FFFFFF"/>
          <w:lang w:eastAsia="en-US"/>
        </w:rPr>
        <w:t>верителя, Комитента, Принципала)</w:t>
      </w:r>
      <w:r w:rsidR="00B2282D" w:rsidRPr="00B2282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AC347D">
        <w:rPr>
          <w:rStyle w:val="af9"/>
          <w:color w:val="000000"/>
          <w:sz w:val="24"/>
          <w:szCs w:val="24"/>
          <w:shd w:val="clear" w:color="auto" w:fill="FFFFFF"/>
          <w:lang w:eastAsia="en-US"/>
        </w:rPr>
        <w:footnoteReference w:id="6"/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.</w:t>
      </w:r>
      <w:proofErr w:type="gramEnd"/>
    </w:p>
    <w:p w14:paraId="2B682350" w14:textId="77777777" w:rsidR="00B2282D" w:rsidRPr="00AC347D" w:rsidRDefault="00B2282D" w:rsidP="00B2282D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left="720" w:right="60"/>
        <w:jc w:val="both"/>
        <w:rPr>
          <w:sz w:val="24"/>
          <w:szCs w:val="24"/>
        </w:rPr>
      </w:pPr>
    </w:p>
    <w:p w14:paraId="2B682351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2B682352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Настоящее Соглашение вступает в силу </w:t>
      </w:r>
      <w:proofErr w:type="gramStart"/>
      <w:r w:rsidRPr="00AC347D">
        <w:rPr>
          <w:rStyle w:val="Barcode"/>
          <w:color w:val="000000"/>
          <w:sz w:val="24"/>
          <w:szCs w:val="24"/>
        </w:rPr>
        <w:t>с даты</w:t>
      </w:r>
      <w:proofErr w:type="gramEnd"/>
      <w:r w:rsidRPr="00AC347D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14:paraId="2B682353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2B682354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2B682355" w14:textId="77777777" w:rsidR="00F20EA4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AC347D">
        <w:rPr>
          <w:sz w:val="24"/>
          <w:szCs w:val="24"/>
        </w:rPr>
        <w:t>Подписи и реквизиты сторон</w:t>
      </w:r>
      <w:r w:rsidR="00AC347D">
        <w:rPr>
          <w:sz w:val="24"/>
          <w:szCs w:val="24"/>
        </w:rPr>
        <w:t>:</w:t>
      </w:r>
    </w:p>
    <w:p w14:paraId="2B682356" w14:textId="77777777" w:rsidR="00AC347D" w:rsidRPr="00AC347D" w:rsidRDefault="00AC347D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F20EA4" w:rsidRPr="00AC347D" w14:paraId="2B682359" w14:textId="77777777" w:rsidTr="00F20EA4">
        <w:tc>
          <w:tcPr>
            <w:tcW w:w="4926" w:type="dxa"/>
          </w:tcPr>
          <w:p w14:paraId="2B682357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2B682358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F20EA4" w:rsidRPr="00AC347D" w14:paraId="2B68235C" w14:textId="77777777" w:rsidTr="00F20EA4">
        <w:tc>
          <w:tcPr>
            <w:tcW w:w="4926" w:type="dxa"/>
          </w:tcPr>
          <w:p w14:paraId="2B68235A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2B68235B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</w:tbl>
    <w:p w14:paraId="2B68235D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82360" w14:textId="77777777" w:rsidR="006F649B" w:rsidRDefault="006F649B" w:rsidP="00CD07C8">
      <w:pPr>
        <w:spacing w:after="0" w:line="240" w:lineRule="auto"/>
      </w:pPr>
      <w:r>
        <w:separator/>
      </w:r>
    </w:p>
  </w:endnote>
  <w:endnote w:type="continuationSeparator" w:id="0">
    <w:p w14:paraId="2B682361" w14:textId="77777777" w:rsidR="006F649B" w:rsidRDefault="006F649B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682362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2B682363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682364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14:paraId="2B682365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68235E" w14:textId="77777777" w:rsidR="006F649B" w:rsidRDefault="006F649B" w:rsidP="00CD07C8">
      <w:pPr>
        <w:spacing w:after="0" w:line="240" w:lineRule="auto"/>
      </w:pPr>
      <w:r>
        <w:separator/>
      </w:r>
    </w:p>
  </w:footnote>
  <w:footnote w:type="continuationSeparator" w:id="0">
    <w:p w14:paraId="2B68235F" w14:textId="77777777" w:rsidR="006F649B" w:rsidRDefault="006F649B" w:rsidP="00CD07C8">
      <w:pPr>
        <w:spacing w:after="0" w:line="240" w:lineRule="auto"/>
      </w:pPr>
      <w:r>
        <w:continuationSeparator/>
      </w:r>
    </w:p>
  </w:footnote>
  <w:footnote w:id="1">
    <w:p w14:paraId="2B682366" w14:textId="77777777" w:rsidR="006B4BE4" w:rsidRDefault="006B4BE4">
      <w:pPr>
        <w:pStyle w:val="af7"/>
      </w:pPr>
      <w:r>
        <w:rPr>
          <w:rStyle w:val="af9"/>
        </w:rPr>
        <w:footnoteRef/>
      </w:r>
      <w:r>
        <w:t xml:space="preserve"> В данном случае имеется в виду заказчик </w:t>
      </w:r>
      <w:r w:rsidR="00F20EA4">
        <w:t>как сторона по инвестиционному проекту.</w:t>
      </w:r>
    </w:p>
  </w:footnote>
  <w:footnote w:id="2">
    <w:p w14:paraId="2B682367" w14:textId="77777777" w:rsidR="00975244" w:rsidRDefault="00975244">
      <w:pPr>
        <w:pStyle w:val="af7"/>
      </w:pPr>
      <w:r>
        <w:rPr>
          <w:rStyle w:val="af9"/>
        </w:rPr>
        <w:footnoteRef/>
      </w:r>
      <w:r>
        <w:t xml:space="preserve"> Необходимо выбрать один из вариантов.</w:t>
      </w:r>
    </w:p>
  </w:footnote>
  <w:footnote w:id="3">
    <w:p w14:paraId="2B682368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</w:t>
      </w:r>
      <w:r w:rsidRPr="00F20EA4">
        <w:t>В данном случае имеется в виду заказчик как сторона по инвестиционному проекту.</w:t>
      </w:r>
    </w:p>
  </w:footnote>
  <w:footnote w:id="4">
    <w:p w14:paraId="2B682369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1.1. может быть включен в договоры подряда, возмездного оказания услуг и инвестиционные договоры.</w:t>
      </w:r>
    </w:p>
  </w:footnote>
  <w:footnote w:id="5">
    <w:p w14:paraId="2B68236A" w14:textId="77777777" w:rsidR="00F20EA4" w:rsidRDefault="00F20EA4" w:rsidP="00F20EA4">
      <w:pPr>
        <w:pStyle w:val="af7"/>
      </w:pPr>
      <w:r>
        <w:rPr>
          <w:rStyle w:val="af9"/>
        </w:rPr>
        <w:footnoteRef/>
      </w:r>
      <w:r>
        <w:t xml:space="preserve"> В данном случае имеется в виду заказчик как сторона по инвестиционному проекту.</w:t>
      </w:r>
    </w:p>
  </w:footnote>
  <w:footnote w:id="6">
    <w:p w14:paraId="2B68236B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1.2. может быть включен </w:t>
      </w:r>
      <w:r w:rsidRPr="00F20EA4">
        <w:t>в договоры подряда, возмездного оказания услуг и инвестиционные договоры</w:t>
      </w:r>
      <w:r>
        <w:t>,</w:t>
      </w:r>
      <w:r w:rsidRPr="00F20EA4">
        <w:t xml:space="preserve"> </w:t>
      </w:r>
      <w:r>
        <w:t>договоры поручения, комиссии, агентские и инвестиционные договоры.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58D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67ECB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6823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07963b53-587b-452e-a2ad-bee2ef661aa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AFD681-C42E-405C-90DE-5180E5F9B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Чебан Вячеслав Юрьевич</cp:lastModifiedBy>
  <cp:revision>3</cp:revision>
  <cp:lastPrinted>2012-02-08T08:25:00Z</cp:lastPrinted>
  <dcterms:created xsi:type="dcterms:W3CDTF">2014-07-14T07:38:00Z</dcterms:created>
  <dcterms:modified xsi:type="dcterms:W3CDTF">2014-07-14T07:38:00Z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